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68" w:rsidRPr="004C4BDD" w:rsidRDefault="004C4B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8"/>
          <w:szCs w:val="28"/>
        </w:rPr>
        <w:t>Ž</w:t>
      </w:r>
      <w:r w:rsidR="008C5A4B">
        <w:rPr>
          <w:rFonts w:ascii="Times New Roman" w:hAnsi="Times New Roman"/>
          <w:sz w:val="28"/>
          <w:szCs w:val="28"/>
        </w:rPr>
        <w:t>IVOT</w:t>
      </w:r>
      <w:r w:rsidR="008C5A4B" w:rsidRPr="004C4BDD">
        <w:rPr>
          <w:rFonts w:ascii="Times New Roman" w:hAnsi="Times New Roman"/>
          <w:sz w:val="28"/>
          <w:szCs w:val="28"/>
          <w:lang w:val="hr-HR"/>
        </w:rPr>
        <w:t>OPIS</w:t>
      </w:r>
    </w:p>
    <w:p w:rsidR="003A7B68" w:rsidRPr="004C4BDD" w:rsidRDefault="00DD57C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hr-HR"/>
        </w:rPr>
      </w:pPr>
      <w:r w:rsidRPr="00DD57CA">
        <w:rPr>
          <w:noProof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2.4pt;margin-top:12.85pt;width:.7pt;height:657.2pt;z-index:-4;mso-position-horizontal-relative:text;mso-position-vertical-relative:text" o:allowincell="f">
            <v:imagedata r:id="rId5" o:title=""/>
          </v:shape>
        </w:pict>
      </w: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Osobni podaci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Ime i prezime Marko Šestan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Adresa Ţugci 18, Novaki, 10431 Sveta Nedelja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080" w:right="5580" w:firstLine="691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Telefon 01 3372931 Mobilni telefon 091 7546687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460" w:right="4220" w:hanging="613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E-mail sestan.marko@gmail.com </w:t>
      </w:r>
      <w:r w:rsidR="004C4BDD" w:rsidRPr="004C4BDD">
        <w:rPr>
          <w:rFonts w:ascii="Times New Roman" w:hAnsi="Times New Roman"/>
          <w:lang w:val="hr-HR"/>
        </w:rPr>
        <w:t xml:space="preserve">        </w:t>
      </w:r>
      <w:r w:rsidRPr="004C4BDD">
        <w:rPr>
          <w:rFonts w:ascii="Times New Roman" w:hAnsi="Times New Roman"/>
          <w:lang w:val="hr-HR"/>
        </w:rPr>
        <w:t>marko.sestan@medri.uniri.hr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Godina rođ</w:t>
      </w:r>
      <w:r w:rsidR="008C5A4B" w:rsidRPr="004C4BDD">
        <w:rPr>
          <w:rFonts w:ascii="Times New Roman" w:hAnsi="Times New Roman"/>
          <w:lang w:val="hr-HR"/>
        </w:rPr>
        <w:t>enja 1987.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Dr</w:t>
      </w:r>
      <w:r w:rsidR="004C4BDD" w:rsidRPr="004C4BDD">
        <w:rPr>
          <w:rFonts w:ascii="Times New Roman" w:hAnsi="Times New Roman"/>
          <w:lang w:val="hr-HR"/>
        </w:rPr>
        <w:t>ž</w:t>
      </w:r>
      <w:r w:rsidRPr="004C4BDD">
        <w:rPr>
          <w:rFonts w:ascii="Times New Roman" w:hAnsi="Times New Roman"/>
          <w:lang w:val="hr-HR"/>
        </w:rPr>
        <w:t>avljanstvoHrvatsko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Radno iskustvo</w:t>
      </w:r>
      <w:r w:rsidRPr="004C4BDD">
        <w:rPr>
          <w:rFonts w:ascii="Times New Roman" w:hAnsi="Times New Roman"/>
          <w:lang w:val="hr-HR"/>
        </w:rPr>
        <w:t>01.06.2013. – 02.12.2013.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Kao dr. med. vet. u Specijalističko</w:t>
      </w:r>
      <w:r w:rsidR="004C4BDD" w:rsidRPr="004C4BDD">
        <w:rPr>
          <w:rFonts w:ascii="Times New Roman" w:hAnsi="Times New Roman"/>
          <w:lang w:val="hr-HR"/>
        </w:rPr>
        <w:t>j veterinarskoj praksi za male ž</w:t>
      </w:r>
      <w:r w:rsidRPr="004C4BDD">
        <w:rPr>
          <w:rFonts w:ascii="Times New Roman" w:hAnsi="Times New Roman"/>
          <w:lang w:val="hr-HR"/>
        </w:rPr>
        <w:t>ivotinje Dr.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2460" w:right="53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Pezo u Zagrebu. 12.12.2013. -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24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Kao doktorand – viši stručni suradnik u sustavu znanosti i visokom obrazovanju na projektu prof. Bojana Polića imena „</w:t>
      </w:r>
      <w:r w:rsidRPr="004C4BDD">
        <w:rPr>
          <w:rFonts w:ascii="Times New Roman" w:hAnsi="Times New Roman"/>
          <w:i/>
          <w:iCs/>
          <w:lang w:val="hr-HR"/>
        </w:rPr>
        <w:t>The role of pathogen-driven inflammation of visceral adipose tissue in the development of diabetes mellitus type II</w:t>
      </w:r>
      <w:r w:rsidR="004C4BDD" w:rsidRPr="004C4BDD">
        <w:rPr>
          <w:rFonts w:ascii="Times New Roman" w:hAnsi="Times New Roman"/>
          <w:lang w:val="hr-HR"/>
        </w:rPr>
        <w:t xml:space="preserve">“ </w:t>
      </w:r>
      <w:r w:rsidRPr="004C4BDD">
        <w:rPr>
          <w:rFonts w:ascii="Times New Roman" w:hAnsi="Times New Roman"/>
          <w:lang w:val="hr-HR"/>
        </w:rPr>
        <w:t>na Zavodu</w:t>
      </w:r>
      <w:r w:rsidRPr="004C4BDD">
        <w:rPr>
          <w:rFonts w:ascii="Times New Roman" w:hAnsi="Times New Roman"/>
          <w:i/>
          <w:iCs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za histologiju i embriologiju Medicinskog</w:t>
      </w:r>
      <w:r w:rsidRPr="004C4BDD">
        <w:rPr>
          <w:rFonts w:ascii="Times New Roman" w:hAnsi="Times New Roman"/>
          <w:i/>
          <w:iCs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fakulteta Sveučilišta u Rijeci.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4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Školovanje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Listopad 2014. -   </w:t>
      </w:r>
      <w:r w:rsidRPr="004C4BDD">
        <w:rPr>
          <w:rFonts w:ascii="Times New Roman" w:hAnsi="Times New Roman"/>
          <w:b/>
          <w:bCs/>
          <w:lang w:val="hr-HR"/>
        </w:rPr>
        <w:t>Poslijediplomski doktorski studij Biomedicine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39" w:lineRule="auto"/>
        <w:ind w:right="4340" w:firstLine="2463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sz w:val="21"/>
          <w:szCs w:val="21"/>
          <w:lang w:val="hr-HR"/>
        </w:rPr>
        <w:t>Medicinski fakultet u Rijeci rujan 2006.– prosinac 2012.</w:t>
      </w:r>
      <w:r w:rsidRPr="004C4BDD">
        <w:rPr>
          <w:rFonts w:ascii="Times New Roman" w:hAnsi="Times New Roman"/>
          <w:b/>
          <w:bCs/>
          <w:sz w:val="21"/>
          <w:szCs w:val="21"/>
          <w:lang w:val="hr-HR"/>
        </w:rPr>
        <w:t>Veterinarski fakultet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Smjer: doktor veterinarske medicine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2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Srednja škola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rujan 2002. - lipanj 2006.</w:t>
      </w:r>
      <w:r w:rsidRPr="004C4BDD">
        <w:rPr>
          <w:rFonts w:ascii="Times New Roman" w:hAnsi="Times New Roman"/>
          <w:b/>
          <w:bCs/>
          <w:lang w:val="hr-HR"/>
        </w:rPr>
        <w:t>Gimnazija Lucijana Vranjanina, Zagreb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Smjer: prirodoslovno-matematička gimnazija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34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Strani jezici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b/>
          <w:bCs/>
          <w:lang w:val="hr-HR"/>
        </w:rPr>
        <w:t>Engleski jezik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820" w:right="57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Čitanje Izvrsno Pisanje Vrlo dobro Govor Vrlo dobro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24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b/>
          <w:bCs/>
          <w:lang w:val="hr-HR"/>
        </w:rPr>
        <w:t>Njemački jezik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ČitanjeOsnovno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3A7B68" w:rsidRPr="004C4BDD">
          <w:pgSz w:w="11900" w:h="16838"/>
          <w:pgMar w:top="1408" w:right="1420" w:bottom="1440" w:left="1220" w:header="720" w:footer="720" w:gutter="0"/>
          <w:cols w:space="720" w:equalWidth="0">
            <w:col w:w="9260"/>
          </w:cols>
          <w:noEndnote/>
        </w:sectPr>
      </w:pPr>
    </w:p>
    <w:p w:rsidR="003A7B68" w:rsidRPr="004C4BDD" w:rsidRDefault="00DD57CA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hr-HR"/>
        </w:rPr>
      </w:pPr>
      <w:bookmarkStart w:id="0" w:name="page3"/>
      <w:bookmarkEnd w:id="0"/>
      <w:r w:rsidRPr="00DD57CA">
        <w:rPr>
          <w:noProof/>
          <w:lang w:val="hr-HR"/>
        </w:rPr>
        <w:lastRenderedPageBreak/>
        <w:pict>
          <v:shape id="_x0000_s1027" type="#_x0000_t75" style="position:absolute;left:0;text-align:left;margin-left:183.4pt;margin-top:70.8pt;width:.7pt;height:689.75pt;z-index:-3;mso-position-horizontal-relative:page;mso-position-vertical-relative:page" o:allowincell="f">
            <v:imagedata r:id="rId6" o:title="" chromakey="white"/>
            <w10:wrap anchorx="page" anchory="page"/>
          </v:shape>
        </w:pict>
      </w:r>
      <w:r w:rsidR="008C5A4B" w:rsidRPr="004C4BDD">
        <w:rPr>
          <w:rFonts w:ascii="Times New Roman" w:hAnsi="Times New Roman"/>
          <w:lang w:val="hr-HR"/>
        </w:rPr>
        <w:t>PisanjeOsnovno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GovorOsnovno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hr-HR"/>
        </w:rPr>
      </w:pPr>
    </w:p>
    <w:p w:rsidR="004C4BDD" w:rsidRPr="004C4BDD" w:rsidRDefault="004C4BD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800" w:right="220" w:hanging="711"/>
        <w:rPr>
          <w:rFonts w:ascii="Times New Roman" w:hAnsi="Times New Roman"/>
          <w:u w:val="single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Projekti</w:t>
      </w:r>
    </w:p>
    <w:p w:rsidR="003A7B68" w:rsidRPr="004C4BDD" w:rsidRDefault="008C5A4B" w:rsidP="004C4BD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left="1800" w:right="2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Kao student izradio sam studentski rad „Morfologija i imunofenotip limfoma u pasa u Republici Hrvatskoj“ koji je nagra</w:t>
      </w:r>
      <w:r w:rsidR="004C4BDD" w:rsidRPr="004C4BDD">
        <w:rPr>
          <w:rFonts w:ascii="Times New Roman" w:hAnsi="Times New Roman"/>
          <w:lang w:val="hr-HR"/>
        </w:rPr>
        <w:t>đ</w:t>
      </w:r>
      <w:r w:rsidRPr="004C4BDD">
        <w:rPr>
          <w:rFonts w:ascii="Times New Roman" w:hAnsi="Times New Roman"/>
          <w:lang w:val="hr-HR"/>
        </w:rPr>
        <w:t>en Rektorovom nagradom u</w:t>
      </w:r>
      <w:r w:rsidR="004C4BDD" w:rsidRPr="004C4BDD">
        <w:rPr>
          <w:rFonts w:ascii="Times New Roman" w:hAnsi="Times New Roman"/>
          <w:lang w:val="hr-HR"/>
        </w:rPr>
        <w:t xml:space="preserve"> sklopu projekta prof. dr. sc. Ž</w:t>
      </w:r>
      <w:r w:rsidRPr="004C4BDD">
        <w:rPr>
          <w:rFonts w:ascii="Times New Roman" w:hAnsi="Times New Roman"/>
          <w:lang w:val="hr-HR"/>
        </w:rPr>
        <w:t>eljka Grabarevića s Veterinarskog fakulteta Sveučilišta u Zagrebu pod naslovom „Komparativna dijagnostika, morfome</w:t>
      </w:r>
      <w:r w:rsidR="004C4BDD" w:rsidRPr="004C4BDD">
        <w:rPr>
          <w:rFonts w:ascii="Times New Roman" w:hAnsi="Times New Roman"/>
          <w:lang w:val="hr-HR"/>
        </w:rPr>
        <w:t>trija i analiza tumora ljudi i ž</w:t>
      </w:r>
      <w:r w:rsidRPr="004C4BDD">
        <w:rPr>
          <w:rFonts w:ascii="Times New Roman" w:hAnsi="Times New Roman"/>
          <w:lang w:val="hr-HR"/>
        </w:rPr>
        <w:t>ivotinja“ (053-0532264-2260).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800" w:right="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Trenutačno sam zaposlen na projektu prof. Bojana Polića pod imenom: „</w:t>
      </w:r>
      <w:r w:rsidRPr="004C4BDD">
        <w:rPr>
          <w:rFonts w:ascii="Times New Roman" w:hAnsi="Times New Roman"/>
          <w:i/>
          <w:iCs/>
          <w:lang w:val="hr-HR"/>
        </w:rPr>
        <w:t>The</w:t>
      </w:r>
      <w:r w:rsidRPr="004C4BDD">
        <w:rPr>
          <w:rFonts w:ascii="Times New Roman" w:hAnsi="Times New Roman"/>
          <w:lang w:val="hr-HR"/>
        </w:rPr>
        <w:t xml:space="preserve"> </w:t>
      </w:r>
      <w:r w:rsidRPr="004C4BDD">
        <w:rPr>
          <w:rFonts w:ascii="Times New Roman" w:hAnsi="Times New Roman"/>
          <w:i/>
          <w:iCs/>
          <w:lang w:val="hr-HR"/>
        </w:rPr>
        <w:t>role of pathogen-driven inflammation of visceral adipose tissue in the development of diabetes mellitus type II</w:t>
      </w:r>
      <w:r w:rsidRPr="004C4BDD">
        <w:rPr>
          <w:rFonts w:ascii="Times New Roman" w:hAnsi="Times New Roman"/>
          <w:lang w:val="hr-HR"/>
        </w:rPr>
        <w:t>“</w:t>
      </w:r>
      <w:r w:rsidRPr="004C4BDD">
        <w:rPr>
          <w:rFonts w:ascii="Times New Roman" w:hAnsi="Times New Roman"/>
          <w:i/>
          <w:iCs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(UKF 15/13) na Katedri za histologiju i</w:t>
      </w:r>
      <w:r w:rsidRPr="004C4BDD">
        <w:rPr>
          <w:rFonts w:ascii="Times New Roman" w:hAnsi="Times New Roman"/>
          <w:i/>
          <w:iCs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embriologiju Medicinskog fakulteta Sveučilišta u Rijeci.</w:t>
      </w:r>
      <w:bookmarkStart w:id="1" w:name="_GoBack"/>
      <w:bookmarkEnd w:id="1"/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hr-HR"/>
        </w:rPr>
      </w:pPr>
    </w:p>
    <w:p w:rsidR="00DD57CA" w:rsidRDefault="008C5A4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300" w:right="7200" w:hanging="142"/>
        <w:rPr>
          <w:rFonts w:ascii="Times New Roman" w:hAnsi="Times New Roman"/>
          <w:u w:val="single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 xml:space="preserve">Radovi </w:t>
      </w:r>
    </w:p>
    <w:p w:rsidR="00DD57CA" w:rsidRPr="00DD57CA" w:rsidRDefault="008C5A4B" w:rsidP="00DD57CA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300" w:right="7200" w:hanging="142"/>
        <w:rPr>
          <w:rFonts w:ascii="Times New Roman" w:hAnsi="Times New Roman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201</w:t>
      </w:r>
      <w:r w:rsidR="00DD57CA">
        <w:rPr>
          <w:rFonts w:ascii="Times New Roman" w:hAnsi="Times New Roman"/>
          <w:u w:val="single"/>
          <w:lang w:val="hr-HR"/>
        </w:rPr>
        <w:t>5</w:t>
      </w:r>
      <w:r w:rsidRPr="004C4BDD">
        <w:rPr>
          <w:rFonts w:ascii="Times New Roman" w:hAnsi="Times New Roman"/>
          <w:u w:val="single"/>
          <w:lang w:val="hr-HR"/>
        </w:rPr>
        <w:t>.</w:t>
      </w:r>
      <w:r w:rsidR="00DD57CA">
        <w:rPr>
          <w:rFonts w:ascii="Times New Roman" w:hAnsi="Times New Roman"/>
          <w:lang w:val="hr-HR"/>
        </w:rPr>
        <w:t xml:space="preserve">   </w:t>
      </w:r>
    </w:p>
    <w:p w:rsidR="00DD57CA" w:rsidRDefault="00DD57CA" w:rsidP="00DD57CA">
      <w:pPr>
        <w:pStyle w:val="ListParagraph"/>
        <w:spacing w:after="0" w:line="240" w:lineRule="auto"/>
        <w:ind w:left="1843"/>
        <w:rPr>
          <w:rFonts w:ascii="Times New Roman" w:eastAsia="Times New Roman" w:hAnsi="Times New Roman"/>
          <w:color w:val="000000"/>
          <w:lang w:val="en-GB" w:eastAsia="hr-HR"/>
        </w:rPr>
      </w:pPr>
      <w:r w:rsidRPr="00DD57CA">
        <w:rPr>
          <w:rFonts w:ascii="Times New Roman" w:hAnsi="Times New Roman"/>
          <w:color w:val="000000"/>
          <w:shd w:val="clear" w:color="auto" w:fill="FFFFFF"/>
          <w:lang w:val="en-GB"/>
        </w:rPr>
        <w:t xml:space="preserve">Wensveen FM., Jelenčić V., Valentić S., </w:t>
      </w:r>
      <w:r w:rsidRPr="00DD57CA">
        <w:rPr>
          <w:rFonts w:ascii="Times New Roman" w:hAnsi="Times New Roman"/>
          <w:b/>
          <w:color w:val="000000"/>
          <w:shd w:val="clear" w:color="auto" w:fill="FFFFFF"/>
          <w:lang w:val="en-GB"/>
        </w:rPr>
        <w:t>Šestan M.</w:t>
      </w:r>
      <w:r w:rsidRPr="00DD57CA">
        <w:rPr>
          <w:rFonts w:ascii="Times New Roman" w:hAnsi="Times New Roman"/>
          <w:color w:val="000000"/>
          <w:shd w:val="clear" w:color="auto" w:fill="FFFFFF"/>
          <w:lang w:val="en-GB"/>
        </w:rPr>
        <w:t xml:space="preserve">, Turk Wensveen T.,  Theurich S., Glasner A., Mendrila D., Štimac D., Wunderlich FT., Brüning JC., Mandelboim O., Polić B. (2015) </w:t>
      </w:r>
      <w:hyperlink r:id="rId7" w:history="1">
        <w:r w:rsidRPr="00DD57CA">
          <w:rPr>
            <w:rFonts w:ascii="Times New Roman" w:eastAsia="Times New Roman" w:hAnsi="Times New Roman"/>
            <w:color w:val="000000"/>
            <w:lang w:val="en-GB" w:eastAsia="hr-HR"/>
          </w:rPr>
          <w:t>NK cells link obesity-induced adipose stress to inflammation and insulin resistance</w:t>
        </w:r>
      </w:hyperlink>
      <w:r w:rsidRPr="00DD57CA">
        <w:rPr>
          <w:rFonts w:ascii="Times New Roman" w:eastAsia="Times New Roman" w:hAnsi="Times New Roman"/>
          <w:color w:val="000000"/>
          <w:lang w:val="en-GB" w:eastAsia="hr-HR"/>
        </w:rPr>
        <w:t>. Nat Immunol 16 (4), 376-385</w:t>
      </w:r>
    </w:p>
    <w:p w:rsidR="00DD57CA" w:rsidRPr="00DD57CA" w:rsidRDefault="00DD57CA" w:rsidP="00DD57CA">
      <w:pPr>
        <w:pStyle w:val="ListParagraph"/>
        <w:spacing w:after="0" w:line="240" w:lineRule="auto"/>
        <w:ind w:left="1843"/>
        <w:rPr>
          <w:rFonts w:ascii="Times New Roman" w:eastAsia="Times New Roman" w:hAnsi="Times New Roman"/>
          <w:color w:val="000000"/>
          <w:lang w:val="en-GB" w:eastAsia="hr-HR"/>
        </w:rPr>
      </w:pPr>
    </w:p>
    <w:p w:rsidR="00DD57CA" w:rsidRDefault="00DD57CA" w:rsidP="00DD57CA">
      <w:pPr>
        <w:pStyle w:val="ListParagraph"/>
        <w:shd w:val="clear" w:color="auto" w:fill="FFFFFF"/>
        <w:spacing w:after="0" w:line="273" w:lineRule="atLeast"/>
        <w:ind w:left="1843"/>
        <w:rPr>
          <w:rFonts w:ascii="Times New Roman" w:eastAsia="Times New Roman" w:hAnsi="Times New Roman"/>
          <w:color w:val="000000"/>
          <w:lang w:val="en-GB" w:eastAsia="hr-HR"/>
        </w:rPr>
      </w:pPr>
      <w:r w:rsidRPr="00DD57CA">
        <w:rPr>
          <w:rFonts w:ascii="Times New Roman" w:eastAsia="Times New Roman" w:hAnsi="Times New Roman"/>
          <w:color w:val="000000"/>
          <w:lang w:val="en-GB" w:eastAsia="hr-HR"/>
        </w:rPr>
        <w:t xml:space="preserve">Wensveen FM, Valentić S., </w:t>
      </w:r>
      <w:r w:rsidRPr="00DD57CA">
        <w:rPr>
          <w:rFonts w:ascii="Times New Roman" w:eastAsia="Times New Roman" w:hAnsi="Times New Roman"/>
          <w:b/>
          <w:color w:val="000000"/>
          <w:lang w:val="en-GB" w:eastAsia="hr-HR"/>
        </w:rPr>
        <w:t>Šestan M.</w:t>
      </w:r>
      <w:r w:rsidRPr="00DD57CA">
        <w:rPr>
          <w:rFonts w:ascii="Times New Roman" w:eastAsia="Times New Roman" w:hAnsi="Times New Roman"/>
          <w:color w:val="000000"/>
          <w:lang w:val="en-GB" w:eastAsia="hr-HR"/>
        </w:rPr>
        <w:t xml:space="preserve">, Turk Wensveen T., Polić B. </w:t>
      </w:r>
      <w:r w:rsidRPr="00DD57CA">
        <w:rPr>
          <w:rFonts w:ascii="Times New Roman" w:hAnsi="Times New Roman"/>
          <w:color w:val="000000"/>
          <w:shd w:val="clear" w:color="auto" w:fill="FFFFFF"/>
          <w:lang w:val="en-GB"/>
        </w:rPr>
        <w:t xml:space="preserve">(2015) </w:t>
      </w:r>
      <w:hyperlink r:id="rId8" w:history="1">
        <w:r w:rsidRPr="00DD57CA">
          <w:rPr>
            <w:rFonts w:ascii="Times New Roman" w:eastAsia="Times New Roman" w:hAnsi="Times New Roman"/>
            <w:color w:val="000000"/>
            <w:lang w:val="en-GB" w:eastAsia="hr-HR"/>
          </w:rPr>
          <w:t>The “Big Bang” in obese fat: Events initiating obesity</w:t>
        </w:r>
        <w:r w:rsidRPr="00DD57CA">
          <w:rPr>
            <w:rFonts w:ascii="Cambria Math" w:eastAsia="Times New Roman" w:hAnsi="Cambria Math" w:cs="Cambria Math"/>
            <w:color w:val="000000"/>
            <w:lang w:val="en-GB" w:eastAsia="hr-HR"/>
          </w:rPr>
          <w:t>‐</w:t>
        </w:r>
        <w:r w:rsidRPr="00DD57CA">
          <w:rPr>
            <w:rFonts w:ascii="Times New Roman" w:eastAsia="Times New Roman" w:hAnsi="Times New Roman"/>
            <w:color w:val="000000"/>
            <w:lang w:val="en-GB" w:eastAsia="hr-HR"/>
          </w:rPr>
          <w:t>induced adipose tissue inflammation</w:t>
        </w:r>
      </w:hyperlink>
      <w:r w:rsidRPr="00DD57CA">
        <w:rPr>
          <w:rFonts w:ascii="Times New Roman" w:eastAsia="Times New Roman" w:hAnsi="Times New Roman"/>
          <w:color w:val="000000"/>
          <w:lang w:val="en-GB" w:eastAsia="hr-HR"/>
        </w:rPr>
        <w:t xml:space="preserve">. </w:t>
      </w:r>
      <w:r w:rsidRPr="00DD57CA">
        <w:rPr>
          <w:rFonts w:ascii="Times New Roman" w:hAnsi="Times New Roman"/>
          <w:color w:val="000000"/>
          <w:shd w:val="clear" w:color="auto" w:fill="FFFFFF"/>
          <w:lang w:val="en-GB"/>
        </w:rPr>
        <w:t>Eur J Immunol</w:t>
      </w:r>
      <w:r w:rsidRPr="00DD57CA">
        <w:rPr>
          <w:rFonts w:ascii="Times New Roman" w:eastAsia="Times New Roman" w:hAnsi="Times New Roman"/>
          <w:color w:val="000000"/>
          <w:lang w:val="en-GB" w:eastAsia="hr-HR"/>
        </w:rPr>
        <w:t xml:space="preserve"> 45 (9), 2446-2456</w:t>
      </w:r>
    </w:p>
    <w:p w:rsidR="00DD57CA" w:rsidRPr="00DD57CA" w:rsidRDefault="00DD57CA" w:rsidP="00DD57CA">
      <w:pPr>
        <w:pStyle w:val="ListParagraph"/>
        <w:shd w:val="clear" w:color="auto" w:fill="FFFFFF"/>
        <w:spacing w:after="0" w:line="273" w:lineRule="atLeast"/>
        <w:ind w:left="1843"/>
        <w:rPr>
          <w:rFonts w:ascii="Times New Roman" w:eastAsia="Times New Roman" w:hAnsi="Times New Roman"/>
          <w:color w:val="000000"/>
          <w:lang w:val="en-GB" w:eastAsia="hr-HR"/>
        </w:rPr>
      </w:pPr>
    </w:p>
    <w:p w:rsidR="00DD57CA" w:rsidRDefault="00DD57CA" w:rsidP="00DD57CA">
      <w:pPr>
        <w:pStyle w:val="ListParagraph"/>
        <w:shd w:val="clear" w:color="auto" w:fill="FFFFFF"/>
        <w:spacing w:after="0" w:line="273" w:lineRule="atLeast"/>
        <w:ind w:left="1843"/>
        <w:rPr>
          <w:rFonts w:ascii="Times New Roman" w:hAnsi="Times New Roman"/>
          <w:color w:val="000000"/>
          <w:shd w:val="clear" w:color="auto" w:fill="FFFFFF"/>
        </w:rPr>
      </w:pPr>
      <w:r w:rsidRPr="00DD57CA">
        <w:rPr>
          <w:rFonts w:ascii="Times New Roman" w:eastAsia="Times New Roman" w:hAnsi="Times New Roman"/>
          <w:color w:val="000000"/>
          <w:lang w:val="en-GB" w:eastAsia="hr-HR"/>
        </w:rPr>
        <w:t xml:space="preserve">Wensveen FM, Valentić S., </w:t>
      </w:r>
      <w:r w:rsidRPr="00DD57CA">
        <w:rPr>
          <w:rFonts w:ascii="Times New Roman" w:eastAsia="Times New Roman" w:hAnsi="Times New Roman"/>
          <w:b/>
          <w:color w:val="000000"/>
          <w:lang w:val="en-GB" w:eastAsia="hr-HR"/>
        </w:rPr>
        <w:t>Šestan M.</w:t>
      </w:r>
      <w:r w:rsidRPr="00DD57CA">
        <w:rPr>
          <w:rFonts w:ascii="Times New Roman" w:eastAsia="Times New Roman" w:hAnsi="Times New Roman"/>
          <w:color w:val="000000"/>
          <w:lang w:val="en-GB" w:eastAsia="hr-HR"/>
        </w:rPr>
        <w:t xml:space="preserve">, Turk Wensveen T., Polić B. </w:t>
      </w:r>
      <w:r w:rsidRPr="00DD57CA">
        <w:rPr>
          <w:rFonts w:ascii="Times New Roman" w:hAnsi="Times New Roman"/>
          <w:color w:val="000000"/>
          <w:shd w:val="clear" w:color="auto" w:fill="FFFFFF"/>
          <w:lang w:val="en-GB"/>
        </w:rPr>
        <w:t xml:space="preserve">(2015) Interactions between adipose tissue and the immune system in health and malnutrition. Semin </w:t>
      </w:r>
      <w:proofErr w:type="gramStart"/>
      <w:r w:rsidRPr="00DD57CA">
        <w:rPr>
          <w:rFonts w:ascii="Times New Roman" w:hAnsi="Times New Roman"/>
          <w:color w:val="000000"/>
          <w:shd w:val="clear" w:color="auto" w:fill="FFFFFF"/>
          <w:lang w:val="en-GB"/>
        </w:rPr>
        <w:t xml:space="preserve">Immunol  </w:t>
      </w:r>
      <w:r w:rsidRPr="00DD57CA">
        <w:rPr>
          <w:rFonts w:ascii="Times New Roman" w:hAnsi="Times New Roman"/>
          <w:color w:val="000000"/>
          <w:shd w:val="clear" w:color="auto" w:fill="FFFFFF"/>
        </w:rPr>
        <w:t>27</w:t>
      </w:r>
      <w:proofErr w:type="gramEnd"/>
      <w:r w:rsidRPr="00DD57CA">
        <w:rPr>
          <w:rFonts w:ascii="Times New Roman" w:hAnsi="Times New Roman"/>
          <w:color w:val="000000"/>
          <w:shd w:val="clear" w:color="auto" w:fill="FFFFFF"/>
        </w:rPr>
        <w:t xml:space="preserve"> , pp. 322-333</w:t>
      </w:r>
    </w:p>
    <w:p w:rsidR="00DD57CA" w:rsidRPr="00DD57CA" w:rsidRDefault="00DD57CA" w:rsidP="00DD57CA">
      <w:pPr>
        <w:pStyle w:val="ListParagraph"/>
        <w:shd w:val="clear" w:color="auto" w:fill="FFFFFF"/>
        <w:spacing w:after="0" w:line="273" w:lineRule="atLeast"/>
        <w:ind w:left="1843"/>
        <w:rPr>
          <w:rFonts w:ascii="Times New Roman" w:eastAsia="Times New Roman" w:hAnsi="Times New Roman"/>
          <w:color w:val="000000"/>
          <w:lang w:val="en-GB" w:eastAsia="hr-HR"/>
        </w:rPr>
      </w:pPr>
    </w:p>
    <w:p w:rsidR="00DD57CA" w:rsidRPr="00DD57CA" w:rsidRDefault="00DD57CA" w:rsidP="00DD57CA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1843"/>
        <w:jc w:val="both"/>
        <w:rPr>
          <w:rFonts w:ascii="Times New Roman" w:hAnsi="Times New Roman"/>
          <w:lang w:val="hr-HR"/>
        </w:rPr>
      </w:pPr>
      <w:proofErr w:type="spellStart"/>
      <w:r w:rsidRPr="00DD57CA">
        <w:rPr>
          <w:rFonts w:ascii="Times New Roman" w:hAnsi="Times New Roman"/>
          <w:b/>
          <w:color w:val="000000"/>
          <w:shd w:val="clear" w:color="auto" w:fill="FFFFFF"/>
        </w:rPr>
        <w:t>Šestan</w:t>
      </w:r>
      <w:proofErr w:type="spellEnd"/>
      <w:r w:rsidRPr="00DD57CA">
        <w:rPr>
          <w:rFonts w:ascii="Times New Roman" w:hAnsi="Times New Roman"/>
          <w:b/>
          <w:color w:val="000000"/>
          <w:shd w:val="clear" w:color="auto" w:fill="FFFFFF"/>
        </w:rPr>
        <w:t>, M</w:t>
      </w:r>
      <w:r w:rsidRPr="00DD57CA">
        <w:rPr>
          <w:rFonts w:ascii="Times New Roman" w:hAnsi="Times New Roman"/>
          <w:color w:val="000000"/>
          <w:shd w:val="clear" w:color="auto" w:fill="FFFFFF"/>
        </w:rPr>
        <w:t>.,</w:t>
      </w:r>
      <w:r w:rsidRPr="00DD57CA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DD57CA">
        <w:rPr>
          <w:rFonts w:ascii="Times New Roman" w:hAnsi="Times New Roman"/>
          <w:color w:val="000000"/>
          <w:shd w:val="clear" w:color="auto" w:fill="FFFFFF"/>
        </w:rPr>
        <w:t>Wensveen</w:t>
      </w:r>
      <w:proofErr w:type="spellEnd"/>
      <w:r w:rsidRPr="00DD57CA">
        <w:rPr>
          <w:rFonts w:ascii="Times New Roman" w:hAnsi="Times New Roman"/>
          <w:color w:val="000000"/>
          <w:shd w:val="clear" w:color="auto" w:fill="FFFFFF"/>
        </w:rPr>
        <w:t>, F. M. and</w:t>
      </w:r>
      <w:r w:rsidRPr="00DD57CA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Pr="00DD57CA">
        <w:rPr>
          <w:rFonts w:ascii="Times New Roman" w:hAnsi="Times New Roman"/>
          <w:color w:val="000000"/>
          <w:shd w:val="clear" w:color="auto" w:fill="FFFFFF"/>
        </w:rPr>
        <w:t>Polić</w:t>
      </w:r>
      <w:proofErr w:type="spellEnd"/>
      <w:r w:rsidRPr="00DD57CA">
        <w:rPr>
          <w:rFonts w:ascii="Times New Roman" w:hAnsi="Times New Roman"/>
          <w:color w:val="000000"/>
          <w:shd w:val="clear" w:color="auto" w:fill="FFFFFF"/>
        </w:rPr>
        <w:t>, B. (2015). Excision of Visceral Adipose Tissue from Live Mice (</w:t>
      </w:r>
      <w:proofErr w:type="spellStart"/>
      <w:r w:rsidRPr="00DD57CA">
        <w:rPr>
          <w:rFonts w:ascii="Times New Roman" w:hAnsi="Times New Roman"/>
          <w:color w:val="000000"/>
          <w:shd w:val="clear" w:color="auto" w:fill="FFFFFF"/>
        </w:rPr>
        <w:t>VATectomy</w:t>
      </w:r>
      <w:proofErr w:type="spellEnd"/>
      <w:r w:rsidRPr="00DD57CA">
        <w:rPr>
          <w:rFonts w:ascii="Times New Roman" w:hAnsi="Times New Roman"/>
          <w:color w:val="000000"/>
          <w:shd w:val="clear" w:color="auto" w:fill="FFFFFF"/>
        </w:rPr>
        <w:t>). </w:t>
      </w:r>
      <w:r w:rsidRPr="00DD57CA">
        <w:rPr>
          <w:rFonts w:ascii="Times New Roman" w:hAnsi="Times New Roman"/>
          <w:bCs/>
          <w:color w:val="000000"/>
          <w:shd w:val="clear" w:color="auto" w:fill="FFFFFF"/>
        </w:rPr>
        <w:t>Bio-protocol</w:t>
      </w:r>
      <w:r w:rsidRPr="00DD57CA">
        <w:rPr>
          <w:rFonts w:ascii="Times New Roman" w:hAnsi="Times New Roman"/>
          <w:b/>
          <w:bCs/>
          <w:color w:val="000000"/>
          <w:shd w:val="clear" w:color="auto" w:fill="FFFFFF"/>
        </w:rPr>
        <w:t> </w:t>
      </w:r>
      <w:r w:rsidRPr="00DD57CA">
        <w:rPr>
          <w:rFonts w:ascii="Times New Roman" w:hAnsi="Times New Roman"/>
          <w:color w:val="000000"/>
          <w:shd w:val="clear" w:color="auto" w:fill="FFFFFF"/>
        </w:rPr>
        <w:t>5(23): e1668</w:t>
      </w:r>
    </w:p>
    <w:p w:rsidR="003A7B68" w:rsidRPr="004C4BDD" w:rsidRDefault="003A7B68" w:rsidP="00DD57CA">
      <w:pPr>
        <w:widowControl w:val="0"/>
        <w:autoSpaceDE w:val="0"/>
        <w:autoSpaceDN w:val="0"/>
        <w:adjustRightInd w:val="0"/>
        <w:spacing w:after="0" w:line="260" w:lineRule="exact"/>
        <w:ind w:left="1843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04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Tečajevi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Tečaj za osposobljavanje osoba koje rade s pokusnim </w:t>
      </w:r>
      <w:r w:rsidR="004C4BDD" w:rsidRPr="004C4BDD">
        <w:rPr>
          <w:rFonts w:ascii="Times New Roman" w:hAnsi="Times New Roman"/>
          <w:lang w:val="hr-HR"/>
        </w:rPr>
        <w:t>ž</w:t>
      </w:r>
      <w:r w:rsidRPr="004C4BDD">
        <w:rPr>
          <w:rFonts w:ascii="Times New Roman" w:hAnsi="Times New Roman"/>
          <w:lang w:val="hr-HR"/>
        </w:rPr>
        <w:t>ivotinjma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KATEGORIJA 3, na Prirodoslovno-matematičkom fakultetu Sveučilišta u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Zagrebu (FELASA C) u Zagrebu od </w:t>
      </w:r>
      <w:r w:rsidR="008C5A4B" w:rsidRPr="004C4BDD">
        <w:rPr>
          <w:rFonts w:ascii="Times New Roman" w:hAnsi="Times New Roman"/>
          <w:lang w:val="hr-HR"/>
        </w:rPr>
        <w:t>05. do 14. veljače 2014.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Kongresi i radionice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800" w:right="11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sz w:val="21"/>
          <w:szCs w:val="21"/>
          <w:lang w:val="hr-HR"/>
        </w:rPr>
        <w:t>24-26.10. 2014. EAGEN Course Obesity – metabolic and nutritional problem in Western and Eastern Europe, Opatija, Hrvatska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17-18.10. 2014. Godišnji sastanak Hrvatskog imunološkog društva, Krk,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Hrvatska.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800" w:right="124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Oralna I poster </w:t>
      </w:r>
      <w:r w:rsidR="004C4BDD" w:rsidRPr="004C4BDD">
        <w:rPr>
          <w:rFonts w:ascii="Times New Roman" w:hAnsi="Times New Roman"/>
          <w:lang w:val="hr-HR"/>
        </w:rPr>
        <w:t>prezentacija : “</w:t>
      </w:r>
      <w:r w:rsidRPr="004C4BDD">
        <w:rPr>
          <w:rFonts w:ascii="Times New Roman" w:hAnsi="Times New Roman"/>
          <w:lang w:val="hr-HR"/>
        </w:rPr>
        <w:t>Cytomegalovirus infection enhances development of diabetes mellitus type 2”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24-27.09. 2014. The Interplay of Biomolecules, HDBMB 2014, Zadar,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8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Hrvatska.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3A7B68" w:rsidRPr="004C4BDD">
          <w:pgSz w:w="11906" w:h="16838"/>
          <w:pgMar w:top="1408" w:right="1020" w:bottom="1440" w:left="1880" w:header="720" w:footer="720" w:gutter="0"/>
          <w:cols w:space="720" w:equalWidth="0">
            <w:col w:w="9000"/>
          </w:cols>
          <w:noEndnote/>
        </w:sectPr>
      </w:pPr>
    </w:p>
    <w:p w:rsidR="003A7B68" w:rsidRPr="004C4BDD" w:rsidRDefault="00DD57C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hr-HR"/>
        </w:rPr>
      </w:pPr>
      <w:bookmarkStart w:id="2" w:name="page5"/>
      <w:bookmarkEnd w:id="2"/>
      <w:r w:rsidRPr="00DD57CA">
        <w:rPr>
          <w:noProof/>
          <w:lang w:val="hr-HR"/>
        </w:rPr>
        <w:lastRenderedPageBreak/>
        <w:pict>
          <v:shape id="_x0000_s1028" type="#_x0000_t75" style="position:absolute;margin-left:183.4pt;margin-top:70.8pt;width:.7pt;height:683.5pt;z-index:-2;mso-position-horizontal-relative:page;mso-position-vertical-relative:page" o:allowincell="f">
            <v:imagedata r:id="rId9" o:title="" chromakey="white"/>
            <w10:wrap anchorx="page" anchory="page"/>
          </v:shape>
        </w:pict>
      </w: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920" w:right="1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21.03.2014. Training on Preclinical testing opportunities</w:t>
      </w:r>
      <w:r w:rsidR="004C4BDD" w:rsidRPr="004C4BDD">
        <w:rPr>
          <w:rFonts w:ascii="Times New Roman" w:hAnsi="Times New Roman"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in frame of the IPA SIIF-funded project “Becoming entrepreneurial: Knowledge transfer from the University of Rijeka Faculty of Medicine to the biotechnology business sector”,</w:t>
      </w:r>
      <w:r w:rsidR="004C4BDD" w:rsidRPr="004C4BDD">
        <w:rPr>
          <w:rFonts w:ascii="Times New Roman" w:hAnsi="Times New Roman"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Rijeka, Hrvatska.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 w:rsidP="004C4BD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920" w:right="2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06.12.2013. Training on Partnership Strategies in Developing Diagnostic Tools in frame of the IPA SIIF-funded project “Becoming entrepreneurial:</w:t>
      </w:r>
      <w:r w:rsidR="004C4BDD" w:rsidRPr="004C4BD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4C4BDD">
        <w:rPr>
          <w:rFonts w:ascii="Times New Roman" w:hAnsi="Times New Roman"/>
          <w:lang w:val="hr-HR"/>
        </w:rPr>
        <w:t>Knowledge transfer from the University of Rijeka Faculty of Medicine to the biotechnology business sector“, Rijeka, Hrvatska</w:t>
      </w:r>
      <w:r w:rsidRPr="004C4BDD">
        <w:rPr>
          <w:rFonts w:cs="Calibri"/>
          <w:lang w:val="hr-HR"/>
        </w:rPr>
        <w:t>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Stipendije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1920" w:right="54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Stipendije Grada Svete Nedelje prema kriteriju izvrsnost za akademske godine 2009./2010., 2011./2012. </w:t>
      </w:r>
      <w:r w:rsidR="004C4BDD" w:rsidRPr="004C4BDD">
        <w:rPr>
          <w:rFonts w:ascii="Times New Roman" w:hAnsi="Times New Roman"/>
          <w:lang w:val="hr-HR"/>
        </w:rPr>
        <w:t>i</w:t>
      </w:r>
      <w:r w:rsidRPr="004C4BDD">
        <w:rPr>
          <w:rFonts w:ascii="Times New Roman" w:hAnsi="Times New Roman"/>
          <w:lang w:val="hr-HR"/>
        </w:rPr>
        <w:t xml:space="preserve"> 2012./2013.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920" w:right="7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Stipendije ministarstva branitelja z</w:t>
      </w:r>
      <w:r w:rsidR="004C4BDD" w:rsidRPr="004C4BDD">
        <w:rPr>
          <w:rFonts w:ascii="Times New Roman" w:hAnsi="Times New Roman"/>
          <w:lang w:val="hr-HR"/>
        </w:rPr>
        <w:t>a akademske godine 2008./2009. i</w:t>
      </w:r>
      <w:r w:rsidRPr="004C4BDD">
        <w:rPr>
          <w:rFonts w:ascii="Times New Roman" w:hAnsi="Times New Roman"/>
          <w:lang w:val="hr-HR"/>
        </w:rPr>
        <w:t xml:space="preserve"> 2010./2011.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16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Nagrade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1920" w:right="160"/>
        <w:jc w:val="both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Rektorova nagrada za studenski znanstveni rad pod imenom „Morfologija i imunofenotip limfoma u pasa u Republici Hrvatskoj“ u akademskoj godini 2010./2011.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Dekanova nagrad</w:t>
      </w:r>
      <w:r w:rsidR="004C4BDD" w:rsidRPr="004C4BDD">
        <w:rPr>
          <w:rFonts w:ascii="Times New Roman" w:hAnsi="Times New Roman"/>
          <w:lang w:val="hr-HR"/>
        </w:rPr>
        <w:t>a</w:t>
      </w:r>
      <w:r w:rsidRPr="004C4BDD">
        <w:rPr>
          <w:rFonts w:ascii="Times New Roman" w:hAnsi="Times New Roman"/>
          <w:lang w:val="hr-HR"/>
        </w:rPr>
        <w:t xml:space="preserve"> za odličan uspjeh u akademskoj godini 2010./2011.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Znanja i vještine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Tehničke sposobnosti</w:t>
      </w:r>
      <w:r w:rsidR="004C4BDD" w:rsidRPr="004C4BDD">
        <w:rPr>
          <w:rFonts w:ascii="Times New Roman" w:hAnsi="Times New Roman"/>
          <w:lang w:val="hr-HR"/>
        </w:rPr>
        <w:t xml:space="preserve"> </w:t>
      </w:r>
      <w:r w:rsidRPr="004C4BDD">
        <w:rPr>
          <w:rFonts w:ascii="Times New Roman" w:hAnsi="Times New Roman"/>
          <w:b/>
          <w:bCs/>
          <w:lang w:val="hr-HR"/>
        </w:rPr>
        <w:t>Računalne sposobnosti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Zadnji put korišteno: Trenutno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Razina znanja: 5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Godine iskustva: 10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Kratak opis: </w:t>
      </w:r>
      <w:r w:rsidRPr="004C4BDD">
        <w:rPr>
          <w:rFonts w:ascii="Times New Roman" w:hAnsi="Times New Roman"/>
          <w:color w:val="111111"/>
          <w:lang w:val="hr-HR"/>
        </w:rPr>
        <w:t>Korištenje MS Office paketa i internet (Windows, Word,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color w:val="111111"/>
          <w:lang w:val="hr-HR"/>
        </w:rPr>
        <w:t xml:space="preserve"> </w:t>
      </w:r>
      <w:r w:rsidR="008C5A4B" w:rsidRPr="004C4BDD">
        <w:rPr>
          <w:rFonts w:ascii="Times New Roman" w:hAnsi="Times New Roman"/>
          <w:color w:val="111111"/>
          <w:lang w:val="hr-HR"/>
        </w:rPr>
        <w:t>Excel, PowerPoint, Internet).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39" w:lineRule="auto"/>
        <w:ind w:left="3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Vozačke dozvole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b/>
          <w:bCs/>
          <w:lang w:val="hr-HR"/>
        </w:rPr>
        <w:t xml:space="preserve"> </w:t>
      </w:r>
      <w:r w:rsidR="008C5A4B" w:rsidRPr="004C4BDD">
        <w:rPr>
          <w:rFonts w:ascii="Times New Roman" w:hAnsi="Times New Roman"/>
          <w:b/>
          <w:bCs/>
          <w:lang w:val="hr-HR"/>
        </w:rPr>
        <w:t>Vozačka dozvola B kategorije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 </w:t>
      </w:r>
      <w:r w:rsidR="008C5A4B" w:rsidRPr="004C4BDD">
        <w:rPr>
          <w:rFonts w:ascii="Times New Roman" w:hAnsi="Times New Roman"/>
          <w:lang w:val="hr-HR"/>
        </w:rPr>
        <w:t>Zadnji put korišteno: Trenutno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 </w:t>
      </w:r>
      <w:r w:rsidR="008C5A4B" w:rsidRPr="004C4BDD">
        <w:rPr>
          <w:rFonts w:ascii="Times New Roman" w:hAnsi="Times New Roman"/>
          <w:lang w:val="hr-HR"/>
        </w:rPr>
        <w:t>Razina znanja: 5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4C4BDD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 xml:space="preserve"> </w:t>
      </w:r>
      <w:r w:rsidR="008C5A4B" w:rsidRPr="004C4BDD">
        <w:rPr>
          <w:rFonts w:ascii="Times New Roman" w:hAnsi="Times New Roman"/>
          <w:lang w:val="hr-HR"/>
        </w:rPr>
        <w:t>Godine iskustva: 8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  <w:sectPr w:rsidR="003A7B68" w:rsidRPr="004C4BDD">
          <w:pgSz w:w="11906" w:h="16838"/>
          <w:pgMar w:top="1440" w:right="1420" w:bottom="1440" w:left="1760" w:header="720" w:footer="720" w:gutter="0"/>
          <w:cols w:space="720" w:equalWidth="0">
            <w:col w:w="8720"/>
          </w:cols>
          <w:noEndnote/>
        </w:sectPr>
      </w:pPr>
    </w:p>
    <w:p w:rsidR="003A7B68" w:rsidRPr="004C4BDD" w:rsidRDefault="00DD5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bookmarkStart w:id="3" w:name="page7"/>
      <w:bookmarkEnd w:id="3"/>
      <w:r w:rsidRPr="00DD57CA">
        <w:rPr>
          <w:noProof/>
          <w:lang w:val="hr-HR"/>
        </w:rPr>
        <w:lastRenderedPageBreak/>
        <w:pict>
          <v:shape id="_x0000_s1029" type="#_x0000_t75" style="position:absolute;margin-left:183.4pt;margin-top:70.8pt;width:.7pt;height:275.7pt;z-index:-1;mso-position-horizontal-relative:page;mso-position-vertical-relative:page" o:allowincell="f">
            <v:imagedata r:id="rId10" o:title="" chromakey="white"/>
            <w10:wrap anchorx="page" anchory="page"/>
          </v:shape>
        </w:pict>
      </w:r>
      <w:r w:rsidR="008C5A4B" w:rsidRPr="004C4BDD">
        <w:rPr>
          <w:rFonts w:ascii="Times New Roman" w:hAnsi="Times New Roman"/>
          <w:u w:val="single"/>
          <w:lang w:val="hr-HR"/>
        </w:rPr>
        <w:t>Dodatne informacije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u w:val="single"/>
          <w:lang w:val="hr-HR"/>
        </w:rPr>
        <w:t>Ukratko</w:t>
      </w:r>
      <w:r w:rsidRPr="004C4BDD">
        <w:rPr>
          <w:rFonts w:ascii="Times New Roman" w:hAnsi="Times New Roman"/>
          <w:lang w:val="hr-HR"/>
        </w:rPr>
        <w:t>Imam 26 godina i diplomirani sam doktor veterinarske medicine usmjerenja: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49" w:lineRule="auto"/>
        <w:ind w:left="1820"/>
        <w:jc w:val="both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Bolesti i liječenje kućnih ljubimaca</w:t>
      </w:r>
      <w:r w:rsidR="004C4BDD" w:rsidRPr="004C4BDD">
        <w:rPr>
          <w:rFonts w:ascii="Times New Roman" w:hAnsi="Times New Roman"/>
          <w:lang w:val="hr-HR"/>
        </w:rPr>
        <w:t>, egzotičnih i laboratorijskih ž</w:t>
      </w:r>
      <w:r w:rsidRPr="004C4BDD">
        <w:rPr>
          <w:rFonts w:ascii="Times New Roman" w:hAnsi="Times New Roman"/>
          <w:lang w:val="hr-HR"/>
        </w:rPr>
        <w:t>ivotinja. Tijekom studija polo</w:t>
      </w:r>
      <w:r w:rsidR="004C4BDD" w:rsidRPr="004C4BDD">
        <w:rPr>
          <w:rFonts w:ascii="Times New Roman" w:hAnsi="Times New Roman"/>
          <w:lang w:val="hr-HR"/>
        </w:rPr>
        <w:t>žio sam ispite i obavio vjež</w:t>
      </w:r>
      <w:r w:rsidRPr="004C4BDD">
        <w:rPr>
          <w:rFonts w:ascii="Times New Roman" w:hAnsi="Times New Roman"/>
          <w:lang w:val="hr-HR"/>
        </w:rPr>
        <w:t>be iz 93 predmeta sa prosječnom ocjenom 4.527. Tako</w:t>
      </w:r>
      <w:r w:rsidR="004C4BDD" w:rsidRPr="004C4BDD">
        <w:rPr>
          <w:rFonts w:ascii="Times New Roman" w:hAnsi="Times New Roman"/>
          <w:lang w:val="hr-HR"/>
        </w:rPr>
        <w:t xml:space="preserve">đer sam </w:t>
      </w:r>
      <w:r w:rsidRPr="004C4BDD">
        <w:rPr>
          <w:rFonts w:ascii="Times New Roman" w:hAnsi="Times New Roman"/>
          <w:lang w:val="hr-HR"/>
        </w:rPr>
        <w:t>tijekom studija nagra</w:t>
      </w:r>
      <w:r w:rsidR="004C4BDD" w:rsidRPr="004C4BDD">
        <w:rPr>
          <w:rFonts w:ascii="Times New Roman" w:hAnsi="Times New Roman"/>
          <w:lang w:val="hr-HR"/>
        </w:rPr>
        <w:t>đ</w:t>
      </w:r>
      <w:r w:rsidRPr="004C4BDD">
        <w:rPr>
          <w:rFonts w:ascii="Times New Roman" w:hAnsi="Times New Roman"/>
          <w:lang w:val="hr-HR"/>
        </w:rPr>
        <w:t xml:space="preserve">en Rektorovom nagradom za studenski rad „Morfologija i imunofenotip limfoma </w:t>
      </w:r>
      <w:r w:rsidR="004C4BDD" w:rsidRPr="004C4BDD">
        <w:rPr>
          <w:rFonts w:ascii="Times New Roman" w:hAnsi="Times New Roman"/>
          <w:lang w:val="hr-HR"/>
        </w:rPr>
        <w:t xml:space="preserve">u pasa u Republici Hrvatskoj“ u </w:t>
      </w:r>
      <w:r w:rsidRPr="004C4BDD">
        <w:rPr>
          <w:rFonts w:ascii="Times New Roman" w:hAnsi="Times New Roman"/>
          <w:lang w:val="hr-HR"/>
        </w:rPr>
        <w:t>akademskoj godini 2010./2011., te sam dobitnik Dekanove nagrade za odličan uspjeh u akademskoj godini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820"/>
        <w:jc w:val="both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2010./2011.Tijekom cijelog osnovnoškolskog i srednješkolskog obrazovanja učio sam i engleski i njemački jezik, a znanje engleskog jezika dodatno sam usavršio učenjem engleskog jezika za akademske potrebe na Veterinarskom fakultetu tijekom dvije godine. Zbog rada sa pokusnim</w:t>
      </w:r>
      <w:r w:rsidR="004C4BDD" w:rsidRPr="004C4BDD">
        <w:rPr>
          <w:rFonts w:ascii="Times New Roman" w:hAnsi="Times New Roman"/>
          <w:lang w:val="hr-HR"/>
        </w:rPr>
        <w:t xml:space="preserve"> ž</w:t>
      </w:r>
      <w:r w:rsidRPr="004C4BDD">
        <w:rPr>
          <w:rFonts w:ascii="Times New Roman" w:hAnsi="Times New Roman"/>
          <w:lang w:val="hr-HR"/>
        </w:rPr>
        <w:t>ivotinjama završio sam tečaj za osposobljava</w:t>
      </w:r>
      <w:r w:rsidR="004C4BDD" w:rsidRPr="004C4BDD">
        <w:rPr>
          <w:rFonts w:ascii="Times New Roman" w:hAnsi="Times New Roman"/>
          <w:lang w:val="hr-HR"/>
        </w:rPr>
        <w:t>nje osoba koje rade s pokusnim ž</w:t>
      </w:r>
      <w:r w:rsidRPr="004C4BDD">
        <w:rPr>
          <w:rFonts w:ascii="Times New Roman" w:hAnsi="Times New Roman"/>
          <w:lang w:val="hr-HR"/>
        </w:rPr>
        <w:t>ivotinj</w:t>
      </w:r>
      <w:r w:rsidR="004C4BDD" w:rsidRPr="004C4BDD">
        <w:rPr>
          <w:rFonts w:ascii="Times New Roman" w:hAnsi="Times New Roman"/>
          <w:lang w:val="hr-HR"/>
        </w:rPr>
        <w:t>a</w:t>
      </w:r>
      <w:r w:rsidRPr="004C4BDD">
        <w:rPr>
          <w:rFonts w:ascii="Times New Roman" w:hAnsi="Times New Roman"/>
          <w:lang w:val="hr-HR"/>
        </w:rPr>
        <w:t>ma</w:t>
      </w:r>
    </w:p>
    <w:p w:rsidR="003A7B68" w:rsidRPr="004C4BDD" w:rsidRDefault="003A7B6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hr-HR"/>
        </w:rPr>
      </w:pPr>
    </w:p>
    <w:p w:rsidR="003A7B68" w:rsidRPr="004C4BDD" w:rsidRDefault="008C5A4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  <w:lang w:val="hr-HR"/>
        </w:rPr>
      </w:pPr>
      <w:r w:rsidRPr="004C4BDD">
        <w:rPr>
          <w:rFonts w:ascii="Times New Roman" w:hAnsi="Times New Roman"/>
          <w:lang w:val="hr-HR"/>
        </w:rPr>
        <w:t>KATEGORIJE 3.</w:t>
      </w:r>
    </w:p>
    <w:p w:rsidR="003A7B68" w:rsidRDefault="003A7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7B68">
      <w:pgSz w:w="11906" w:h="16838"/>
      <w:pgMar w:top="1408" w:right="1400" w:bottom="1440" w:left="186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E5F95"/>
    <w:multiLevelType w:val="hybridMultilevel"/>
    <w:tmpl w:val="FF0C1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A4B"/>
    <w:rsid w:val="003A7B68"/>
    <w:rsid w:val="004C4BDD"/>
    <w:rsid w:val="008C5A4B"/>
    <w:rsid w:val="00D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9AEF956D-5ED2-4B31-AE08-070E4EE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CA"/>
    <w:pPr>
      <w:ind w:left="720"/>
      <w:contextualSpacing/>
    </w:pPr>
    <w:rPr>
      <w:rFonts w:eastAsia="Calibri"/>
      <w:lang w:val="hr-HR"/>
    </w:rPr>
  </w:style>
  <w:style w:type="character" w:customStyle="1" w:styleId="apple-converted-space">
    <w:name w:val="apple-converted-space"/>
    <w:rsid w:val="00DD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hr/citations?view_op=view_citation&amp;hl=hr&amp;user=tPPxzTsAAAAJ&amp;citation_for_view=tPPxzTsAAAAJ:9yKSN-GCB0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hr/citations?view_op=view_citation&amp;hl=hr&amp;user=tPPxzTsAAAAJ&amp;citation_for_view=tPPxzTsAAAAJ:u-x6o8ySG0s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2016-02-15T11:31:00Z</dcterms:created>
  <dcterms:modified xsi:type="dcterms:W3CDTF">2016-02-15T11:31:00Z</dcterms:modified>
</cp:coreProperties>
</file>